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0" w:lineRule="auto"/>
        <w:ind w:left="4956" w:firstLine="707.9999999999995"/>
        <w:jc w:val="both"/>
        <w:rPr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sz w:val="30"/>
          <w:szCs w:val="30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spacing w:line="280" w:lineRule="auto"/>
        <w:ind w:left="5664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к приказу начальника </w:t>
      </w:r>
    </w:p>
    <w:p w:rsidR="00000000" w:rsidDel="00000000" w:rsidP="00000000" w:rsidRDefault="00000000" w:rsidRPr="00000000" w14:paraId="00000003">
      <w:pPr>
        <w:spacing w:line="280" w:lineRule="auto"/>
        <w:ind w:left="5664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управления образования  Гомельского горисполкома</w:t>
      </w:r>
    </w:p>
    <w:p w:rsidR="00000000" w:rsidDel="00000000" w:rsidP="00000000" w:rsidRDefault="00000000" w:rsidRPr="00000000" w14:paraId="00000004">
      <w:pPr>
        <w:spacing w:line="280" w:lineRule="auto"/>
        <w:ind w:firstLine="567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от 09.10.2024 № 288</w:t>
      </w:r>
    </w:p>
    <w:p w:rsidR="00000000" w:rsidDel="00000000" w:rsidP="00000000" w:rsidRDefault="00000000" w:rsidRPr="00000000" w14:paraId="00000005">
      <w:pPr>
        <w:spacing w:line="280" w:lineRule="auto"/>
        <w:ind w:firstLine="567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sz w:val="30"/>
          <w:szCs w:val="30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ПОЛОЖЕНИЕ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 городской круглогодичной олимпиаде 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 учебным предметам «Шаг в будущее»</w:t>
      </w:r>
    </w:p>
    <w:p w:rsidR="00000000" w:rsidDel="00000000" w:rsidP="00000000" w:rsidRDefault="00000000" w:rsidRPr="00000000" w14:paraId="0000000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jc w:val="both"/>
        <w:rPr>
          <w:sz w:val="30"/>
          <w:szCs w:val="30"/>
        </w:rPr>
      </w:pPr>
      <w:r w:rsidDel="00000000" w:rsidR="00000000" w:rsidRPr="00000000">
        <w:rPr>
          <w:b w:val="0"/>
          <w:sz w:val="30"/>
          <w:szCs w:val="30"/>
          <w:rtl w:val="0"/>
        </w:rPr>
        <w:tab/>
      </w:r>
      <w:r w:rsidDel="00000000" w:rsidR="00000000" w:rsidRPr="00000000">
        <w:rPr>
          <w:sz w:val="30"/>
          <w:szCs w:val="30"/>
          <w:rtl w:val="0"/>
        </w:rPr>
        <w:t xml:space="preserve">Общие положения</w:t>
      </w:r>
    </w:p>
    <w:p w:rsidR="00000000" w:rsidDel="00000000" w:rsidP="00000000" w:rsidRDefault="00000000" w:rsidRPr="00000000" w14:paraId="0000000B">
      <w:pPr>
        <w:pStyle w:val="Heading1"/>
        <w:ind w:firstLine="708"/>
        <w:jc w:val="both"/>
        <w:rPr>
          <w:b w:val="0"/>
          <w:sz w:val="30"/>
          <w:szCs w:val="30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Городская круглогодичная олимпиада по учебным предметам «Шаг в будущее» (далее – олимпиада) проводится с целью выявления и поддержки наиболее способных, одаренных учащихся учреждений образования.</w:t>
      </w:r>
    </w:p>
    <w:p w:rsidR="00000000" w:rsidDel="00000000" w:rsidP="00000000" w:rsidRDefault="00000000" w:rsidRPr="00000000" w14:paraId="0000000C">
      <w:pPr>
        <w:shd w:fill="ffffff" w:val="clear"/>
        <w:ind w:firstLine="708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Основными задачами олимпиады являются:</w:t>
      </w:r>
    </w:p>
    <w:p w:rsidR="00000000" w:rsidDel="00000000" w:rsidP="00000000" w:rsidRDefault="00000000" w:rsidRPr="00000000" w14:paraId="0000000D">
      <w:pPr>
        <w:shd w:fill="ffffff" w:val="clear"/>
        <w:ind w:firstLine="708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повышение интереса учащихся к изучаемым учебным предметам, развитие их творческих способностей, углубление теоретических знаний и практических умений, содействие самореализации личности;</w:t>
      </w:r>
    </w:p>
    <w:p w:rsidR="00000000" w:rsidDel="00000000" w:rsidP="00000000" w:rsidRDefault="00000000" w:rsidRPr="00000000" w14:paraId="0000000E">
      <w:pPr>
        <w:shd w:fill="ffffff" w:val="clear"/>
        <w:ind w:firstLine="708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подготовка одаренных учащихся к участию в областных, республиканских олимпиадах, конкурсах, конференциях;</w:t>
      </w:r>
    </w:p>
    <w:p w:rsidR="00000000" w:rsidDel="00000000" w:rsidP="00000000" w:rsidRDefault="00000000" w:rsidRPr="00000000" w14:paraId="0000000F">
      <w:pPr>
        <w:shd w:fill="ffffff" w:val="clear"/>
        <w:ind w:firstLine="737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стимулирование деятельности педагогических работников по развитию способностей одаренных учащихся;</w:t>
      </w:r>
    </w:p>
    <w:p w:rsidR="00000000" w:rsidDel="00000000" w:rsidP="00000000" w:rsidRDefault="00000000" w:rsidRPr="00000000" w14:paraId="00000010">
      <w:pPr>
        <w:shd w:fill="ffffff" w:val="clear"/>
        <w:ind w:firstLine="737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активизация работы факультативных занятий, объединений по интересам.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Организатором олимпиады является управление образования Гомельского городского исполнительного комитета, государственное учреждение образования «Гомельский городской учебно-методический кабинет» (далее – ГГУМК).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13">
      <w:pPr>
        <w:shd w:fill="ffffff" w:val="clear"/>
        <w:ind w:firstLine="567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Предметы, количество этапов, форма и продолжительность проведения</w:t>
      </w:r>
    </w:p>
    <w:p w:rsidR="00000000" w:rsidDel="00000000" w:rsidP="00000000" w:rsidRDefault="00000000" w:rsidRPr="00000000" w14:paraId="00000014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Олимпиада проводится по следующим учебным предметам:</w:t>
      </w:r>
    </w:p>
    <w:p w:rsidR="00000000" w:rsidDel="00000000" w:rsidP="00000000" w:rsidRDefault="00000000" w:rsidRPr="00000000" w14:paraId="00000015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III класс - «Математика», «Русский язык и литература», «Белорусский язык и литература», «Человек и мир»;</w:t>
      </w:r>
    </w:p>
    <w:p w:rsidR="00000000" w:rsidDel="00000000" w:rsidP="00000000" w:rsidRDefault="00000000" w:rsidRPr="00000000" w14:paraId="00000016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IV класс - «Математика», «Русский язык и литература», «Белорусский язык и литература», «Человек и мир», «Английский язык»;</w:t>
      </w:r>
    </w:p>
    <w:p w:rsidR="00000000" w:rsidDel="00000000" w:rsidP="00000000" w:rsidRDefault="00000000" w:rsidRPr="00000000" w14:paraId="00000017">
      <w:pPr>
        <w:shd w:fill="ffffff" w:val="clear"/>
        <w:ind w:firstLine="709"/>
        <w:jc w:val="both"/>
        <w:rPr>
          <w:color w:val="1f4e79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 класс - «Математика», «Русский язык и литература», «Белорусский язык и литература», «Английский язык»</w:t>
      </w:r>
      <w:r w:rsidDel="00000000" w:rsidR="00000000" w:rsidRPr="00000000">
        <w:rPr>
          <w:color w:val="1f4e79"/>
          <w:sz w:val="30"/>
          <w:szCs w:val="30"/>
          <w:rtl w:val="0"/>
        </w:rPr>
        <w:t xml:space="preserve">;</w:t>
      </w:r>
    </w:p>
    <w:p w:rsidR="00000000" w:rsidDel="00000000" w:rsidP="00000000" w:rsidRDefault="00000000" w:rsidRPr="00000000" w14:paraId="00000018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 класс - «Математика», «Русский язык и литература», «Белорусский язык и литература», «Английский язык», «Всемирная история», «География»;</w:t>
      </w:r>
    </w:p>
    <w:p w:rsidR="00000000" w:rsidDel="00000000" w:rsidP="00000000" w:rsidRDefault="00000000" w:rsidRPr="00000000" w14:paraId="00000019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VII класс - «Математика», «Русский язык и литература», «Белорусский язык и литература», «Английский язык», «Всемирная история» и «История Беларуси», «География»; </w:t>
      </w:r>
    </w:p>
    <w:p w:rsidR="00000000" w:rsidDel="00000000" w:rsidP="00000000" w:rsidRDefault="00000000" w:rsidRPr="00000000" w14:paraId="0000001A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VIII класс - «Русский язык и литература», «Белорусский язык                 и литература», «Английский язык», «Всемирная история» и «История Беларуси», «География».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Олимпиада проводится в 3 этапа. </w:t>
      </w:r>
    </w:p>
    <w:p w:rsidR="00000000" w:rsidDel="00000000" w:rsidP="00000000" w:rsidRDefault="00000000" w:rsidRPr="00000000" w14:paraId="0000001C">
      <w:pPr>
        <w:shd w:fill="ffffff" w:val="clear"/>
        <w:ind w:firstLine="709"/>
        <w:jc w:val="both"/>
        <w:rPr>
          <w:b w:val="0"/>
          <w:sz w:val="30"/>
          <w:szCs w:val="30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Первый этап олимпиады </w:t>
      </w:r>
      <w:r w:rsidDel="00000000" w:rsidR="00000000" w:rsidRPr="00000000">
        <w:rPr>
          <w:sz w:val="30"/>
          <w:szCs w:val="30"/>
          <w:rtl w:val="0"/>
        </w:rPr>
        <w:t xml:space="preserve">проводится во всех учреждениях образования дистанционно</w:t>
      </w:r>
      <w:r w:rsidDel="00000000" w:rsidR="00000000" w:rsidRPr="00000000">
        <w:rPr>
          <w:b w:val="0"/>
          <w:sz w:val="30"/>
          <w:szCs w:val="30"/>
          <w:rtl w:val="0"/>
        </w:rPr>
        <w:t xml:space="preserve"> и включает в себя выполнение заданий, размещенных на Google-диске. Дата и время проведения доводятся до учреждений образования за 3 дня до проведения. Ссылки на задания высылаются на электронную почту учреждений образования в день проведения олимпиады. </w:t>
      </w:r>
      <w:r w:rsidDel="00000000" w:rsidR="00000000" w:rsidRPr="00000000">
        <w:rPr>
          <w:sz w:val="30"/>
          <w:szCs w:val="30"/>
          <w:rtl w:val="0"/>
        </w:rPr>
        <w:t xml:space="preserve">Выполнять олимпиадные задания первого этапа можно с помощью любого устройства, имеющего выход в интернет.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Учреждение образования обеспечивает присутствие в кабинетах ответственных за сопровождение олимпиады из числа педагогов, не преподающих учебный предмет, по которому проводится олимпиада.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0"/>
          <w:sz w:val="30"/>
          <w:szCs w:val="30"/>
          <w:rtl w:val="0"/>
        </w:rPr>
        <w:t xml:space="preserve">Продолжительность выполнения заданий </w:t>
      </w:r>
      <w:r w:rsidDel="00000000" w:rsidR="00000000" w:rsidRPr="00000000">
        <w:rPr>
          <w:sz w:val="30"/>
          <w:szCs w:val="30"/>
          <w:rtl w:val="0"/>
        </w:rPr>
        <w:t xml:space="preserve">первого этапа </w:t>
      </w:r>
      <w:r w:rsidDel="00000000" w:rsidR="00000000" w:rsidRPr="00000000">
        <w:rPr>
          <w:b w:val="0"/>
          <w:sz w:val="30"/>
          <w:szCs w:val="30"/>
          <w:rtl w:val="0"/>
        </w:rPr>
        <w:t xml:space="preserve">контролируется системой. Правильность выполнения заданий на первом этапе проверяется системой.</w:t>
      </w:r>
    </w:p>
    <w:p w:rsidR="00000000" w:rsidDel="00000000" w:rsidP="00000000" w:rsidRDefault="00000000" w:rsidRPr="00000000" w14:paraId="0000001D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Продолжительность выполнения заданий </w:t>
      </w:r>
      <w:r w:rsidDel="00000000" w:rsidR="00000000" w:rsidRPr="00000000">
        <w:rPr>
          <w:sz w:val="30"/>
          <w:szCs w:val="30"/>
          <w:rtl w:val="0"/>
        </w:rPr>
        <w:t xml:space="preserve">первого этапа олимпиады:</w:t>
      </w:r>
    </w:p>
    <w:p w:rsidR="00000000" w:rsidDel="00000000" w:rsidP="00000000" w:rsidRDefault="00000000" w:rsidRPr="00000000" w14:paraId="0000001E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III - IV классы – 30 минут;</w:t>
      </w:r>
    </w:p>
    <w:p w:rsidR="00000000" w:rsidDel="00000000" w:rsidP="00000000" w:rsidRDefault="00000000" w:rsidRPr="00000000" w14:paraId="0000001F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 - VI классы – 45 минут;</w:t>
      </w:r>
    </w:p>
    <w:p w:rsidR="00000000" w:rsidDel="00000000" w:rsidP="00000000" w:rsidRDefault="00000000" w:rsidRPr="00000000" w14:paraId="00000020">
      <w:pPr>
        <w:shd w:fill="ffffff" w:val="clear"/>
        <w:ind w:firstLine="709"/>
        <w:jc w:val="both"/>
        <w:rPr>
          <w:b w:val="0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VII - VIII классы – 60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30"/>
          <w:szCs w:val="30"/>
          <w:rtl w:val="0"/>
        </w:rPr>
        <w:t xml:space="preserve">Второй и третий этапы олимпиады проводятся очно </w:t>
      </w:r>
      <w:r w:rsidDel="00000000" w:rsidR="00000000" w:rsidRPr="00000000">
        <w:rPr>
          <w:b w:val="0"/>
          <w:sz w:val="30"/>
          <w:szCs w:val="30"/>
          <w:rtl w:val="0"/>
        </w:rPr>
        <w:t xml:space="preserve">на базе учреждений образования, определенных оргкомитетом.</w:t>
      </w:r>
      <w:r w:rsidDel="00000000" w:rsidR="00000000" w:rsidRPr="00000000">
        <w:rPr>
          <w:sz w:val="30"/>
          <w:szCs w:val="30"/>
          <w:rtl w:val="0"/>
        </w:rPr>
        <w:t xml:space="preserve"> Порядок проведения второго и третьего и этапов доводится до учреждений образования за 10 дней до их проведения.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ind w:firstLine="709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Участники олимпиады</w:t>
      </w:r>
    </w:p>
    <w:p w:rsidR="00000000" w:rsidDel="00000000" w:rsidP="00000000" w:rsidRDefault="00000000" w:rsidRPr="00000000" w14:paraId="00000024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К первому этапу олимпиады допускаются учащиеся учреждений общего среднего образования без предварительного отбора. Учащиеся могут участвовать в олимпиаде только в своей параллели. </w:t>
      </w:r>
      <w:r w:rsidDel="00000000" w:rsidR="00000000" w:rsidRPr="00000000">
        <w:rPr>
          <w:sz w:val="30"/>
          <w:szCs w:val="30"/>
          <w:rtl w:val="0"/>
        </w:rPr>
        <w:t xml:space="preserve">Олимпиадные работы, в которых не указаны (или указаны неверно) фамилия, имя учащегося и учреждение образования, не проверяются.</w:t>
      </w:r>
    </w:p>
    <w:p w:rsidR="00000000" w:rsidDel="00000000" w:rsidP="00000000" w:rsidRDefault="00000000" w:rsidRPr="00000000" w14:paraId="00000025">
      <w:pPr>
        <w:shd w:fill="ffffff" w:val="clear"/>
        <w:ind w:firstLine="709"/>
        <w:jc w:val="both"/>
        <w:rPr>
          <w:b w:val="0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 первом этапе олимпиады учащиеся могут принимать участие по нескольким учебным предметам</w:t>
      </w:r>
      <w:r w:rsidDel="00000000" w:rsidR="00000000" w:rsidRPr="00000000">
        <w:rPr>
          <w:b w:val="1"/>
          <w:sz w:val="30"/>
          <w:szCs w:val="30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0"/>
          <w:sz w:val="30"/>
          <w:szCs w:val="30"/>
          <w:rtl w:val="0"/>
        </w:rPr>
        <w:t xml:space="preserve">К каждому следующему этапу допускается не более 25% участников предыдущего этапа в соответствии с рейтингом. </w:t>
      </w:r>
    </w:p>
    <w:p w:rsidR="00000000" w:rsidDel="00000000" w:rsidP="00000000" w:rsidRDefault="00000000" w:rsidRPr="00000000" w14:paraId="00000026">
      <w:pPr>
        <w:shd w:fill="ffffff" w:val="clear"/>
        <w:ind w:firstLine="709"/>
        <w:jc w:val="both"/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Учащиеся, допущенные ко второму этапу олимпиады по нескольким учебным предметам, выбирают один учебный предмет</w:t>
      </w:r>
      <w:r w:rsidDel="00000000" w:rsidR="00000000" w:rsidRPr="00000000">
        <w:rPr>
          <w:color w:val="1f4e79"/>
          <w:sz w:val="30"/>
          <w:szCs w:val="30"/>
          <w:rtl w:val="0"/>
        </w:rPr>
        <w:t xml:space="preserve">. </w:t>
      </w:r>
      <w:r w:rsidDel="00000000" w:rsidR="00000000" w:rsidRPr="00000000">
        <w:rPr>
          <w:sz w:val="30"/>
          <w:szCs w:val="30"/>
          <w:rtl w:val="0"/>
        </w:rPr>
        <w:t xml:space="preserve">Информацию о выбранном учебном предмете учреждения образования присылают в оргкомитет не позднее 1 декабря 2024 года. </w:t>
      </w:r>
      <w:r w:rsidDel="00000000" w:rsidR="00000000" w:rsidRPr="00000000">
        <w:rPr>
          <w:b w:val="1"/>
          <w:sz w:val="30"/>
          <w:szCs w:val="30"/>
          <w:rtl w:val="0"/>
        </w:rPr>
        <w:t xml:space="preserve">В случае отсутствия информации о выбранном предмете учащийся ко второму этапу олимпиады не допускается. </w:t>
      </w:r>
    </w:p>
    <w:p w:rsidR="00000000" w:rsidDel="00000000" w:rsidP="00000000" w:rsidRDefault="00000000" w:rsidRPr="00000000" w14:paraId="00000027">
      <w:pPr>
        <w:shd w:fill="ffffff" w:val="clear"/>
        <w:ind w:firstLine="709"/>
        <w:jc w:val="both"/>
        <w:rPr>
          <w:b w:val="0"/>
          <w:sz w:val="30"/>
          <w:szCs w:val="30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Информация об итогах проведения соответствующего этапа олимпиады и участниках, допущенных к следующему этапу, размещается на сайте ГГУМК (gomelumk.guo.by).</w:t>
      </w:r>
    </w:p>
    <w:p w:rsidR="00000000" w:rsidDel="00000000" w:rsidP="00000000" w:rsidRDefault="00000000" w:rsidRPr="00000000" w14:paraId="00000028">
      <w:pPr>
        <w:shd w:fill="ffffff" w:val="clear"/>
        <w:ind w:firstLine="567"/>
        <w:jc w:val="both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ind w:firstLine="709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Руководство организацией и проведением олимпиады</w:t>
      </w:r>
    </w:p>
    <w:p w:rsidR="00000000" w:rsidDel="00000000" w:rsidP="00000000" w:rsidRDefault="00000000" w:rsidRPr="00000000" w14:paraId="0000002A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Для организации, проведения, подведения итогов олимпиады формируется организационный комитет (далее – оргкомитет).</w:t>
      </w:r>
    </w:p>
    <w:p w:rsidR="00000000" w:rsidDel="00000000" w:rsidP="00000000" w:rsidRDefault="00000000" w:rsidRPr="00000000" w14:paraId="0000002B">
      <w:pPr>
        <w:shd w:fill="ffffff" w:val="clear"/>
        <w:ind w:firstLine="709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Оргкомитет олимпиады </w:t>
      </w:r>
      <w:r w:rsidDel="00000000" w:rsidR="00000000" w:rsidRPr="00000000">
        <w:rPr>
          <w:sz w:val="30"/>
          <w:szCs w:val="30"/>
          <w:rtl w:val="0"/>
        </w:rPr>
        <w:t xml:space="preserve">определяет и контролирует порядок организации и проведения олимпиады, обеспечивает разработку заданий и размещает их </w:t>
      </w:r>
      <w:r w:rsidDel="00000000" w:rsidR="00000000" w:rsidRPr="00000000">
        <w:rPr>
          <w:b w:val="0"/>
          <w:sz w:val="30"/>
          <w:szCs w:val="30"/>
          <w:rtl w:val="0"/>
        </w:rPr>
        <w:t xml:space="preserve">на Google-диске для первого этапа, обеспечивает заданиями на втором и третьем этапах</w:t>
      </w:r>
      <w:r w:rsidDel="00000000" w:rsidR="00000000" w:rsidRPr="00000000">
        <w:rPr>
          <w:sz w:val="30"/>
          <w:szCs w:val="30"/>
          <w:rtl w:val="0"/>
        </w:rPr>
        <w:t xml:space="preserve">, формирует состав жюри. Определяет сроки проведения этапов олимпиады, площадки для проведения второго и третьего этапов олимпиады и доводит до сведения заинтересованных.</w:t>
      </w:r>
    </w:p>
    <w:p w:rsidR="00000000" w:rsidDel="00000000" w:rsidP="00000000" w:rsidRDefault="00000000" w:rsidRPr="00000000" w14:paraId="0000002D">
      <w:pPr>
        <w:shd w:fill="ffffff" w:val="clear"/>
        <w:ind w:firstLine="708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firstLine="708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Порядок работы Жюри </w:t>
      </w:r>
    </w:p>
    <w:p w:rsidR="00000000" w:rsidDel="00000000" w:rsidP="00000000" w:rsidRDefault="00000000" w:rsidRPr="00000000" w14:paraId="0000002F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Оргкомитет олимпиады формирует составы жюри по каждому учебному предмету для проверки и оценивания олимпиадных работ на втором и третьем этапах олимпиады. </w:t>
      </w:r>
    </w:p>
    <w:p w:rsidR="00000000" w:rsidDel="00000000" w:rsidP="00000000" w:rsidRDefault="00000000" w:rsidRPr="00000000" w14:paraId="00000030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Жюри проверяет и оценивает работы в день проведения соответствующего этапа олимпиады.</w:t>
      </w:r>
    </w:p>
    <w:p w:rsidR="00000000" w:rsidDel="00000000" w:rsidP="00000000" w:rsidRDefault="00000000" w:rsidRPr="00000000" w14:paraId="00000031">
      <w:pPr>
        <w:shd w:fill="ffffff" w:val="clear"/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Председатель жюри распределяет членов жюри для проверки             и оценивания работ. Члены жюри несут ответственность за качество проверки и оценивания олимпиадных заданий. </w:t>
      </w:r>
    </w:p>
    <w:p w:rsidR="00000000" w:rsidDel="00000000" w:rsidP="00000000" w:rsidRDefault="00000000" w:rsidRPr="00000000" w14:paraId="00000032">
      <w:pPr>
        <w:ind w:firstLine="708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Ознакомление учащихся, их законных представителей, учителей        с работами не предусмотрено.</w:t>
      </w:r>
    </w:p>
    <w:p w:rsidR="00000000" w:rsidDel="00000000" w:rsidP="00000000" w:rsidRDefault="00000000" w:rsidRPr="00000000" w14:paraId="00000033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ind w:firstLine="709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Права и обязанности участников олимпиады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866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Участнику олимпиады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запрещается:</w:t>
      </w:r>
      <w:r w:rsidDel="00000000" w:rsidR="00000000" w:rsidRPr="00000000">
        <w:rPr>
          <w:sz w:val="30"/>
          <w:szCs w:val="30"/>
          <w:rtl w:val="0"/>
        </w:rPr>
        <w:t xml:space="preserve"> приносить и использовать учебники, тетради, дополнительную литературу, электронные носители информации, мобильные телефоны (кроме первого этапа), разговаривать, пересаживаться без разрешения, обмениваться записями с другими участниками.</w:t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866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 олимпиады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обязан:</w:t>
      </w:r>
      <w:r w:rsidDel="00000000" w:rsidR="00000000" w:rsidRPr="00000000">
        <w:rPr>
          <w:sz w:val="30"/>
          <w:szCs w:val="30"/>
          <w:rtl w:val="0"/>
        </w:rPr>
        <w:t xml:space="preserve"> соблюдать правила безопасного поведения в период проведения олимпиады.</w:t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866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 олимпиады 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имеет право:</w:t>
      </w:r>
      <w:r w:rsidDel="00000000" w:rsidR="00000000" w:rsidRPr="00000000">
        <w:rPr>
          <w:sz w:val="30"/>
          <w:szCs w:val="30"/>
          <w:rtl w:val="0"/>
        </w:rPr>
        <w:t xml:space="preserve"> покидать место выполнения задания в исключительных случаях с разрешения ответственного                 за проведение олимпиады.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866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Участник может быть отстранен от участия в олимпиаде за опоздание без уважительной причины, нарушение порядка проведения олимпиады, установленного данным Положением, умышленную порчу имущества          и оборудования.</w:t>
      </w:r>
    </w:p>
    <w:p w:rsidR="00000000" w:rsidDel="00000000" w:rsidP="00000000" w:rsidRDefault="00000000" w:rsidRPr="00000000" w14:paraId="00000039">
      <w:pPr>
        <w:shd w:fill="ffffff" w:val="clear"/>
        <w:ind w:right="413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ind w:right="413" w:firstLine="708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Подведение итогов олимпиады</w:t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950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 третьем (заключительном) этапе олимпиады членами жюри                по результатам, достигнутым участниками, определяются победители.</w:t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950"/>
        </w:tabs>
        <w:ind w:firstLine="709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Количество победителей устанавливается на уровне не более 45%                           от количества участников третьего этапа олимпиады по каждому учебному предмету. Победители награждаются дипломами управления образования Гомельского горисполкома. Количество дипломов I, II, III степеней устанавливается исходя из следующей пропорции: 50% от количества победителей награждаются дипломами III степени, 30% – дипломами II степени, 20% – дипломами I степени.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D559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1">
    <w:name w:val="heading 1"/>
    <w:basedOn w:val="a"/>
    <w:next w:val="a"/>
    <w:link w:val="10"/>
    <w:qFormat w:val="1"/>
    <w:rsid w:val="005D5596"/>
    <w:pPr>
      <w:keepNext w:val="1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5D5596"/>
    <w:rPr>
      <w:rFonts w:ascii="Times New Roman" w:cs="Times New Roman" w:eastAsia="Times New Roman" w:hAnsi="Times New Roman"/>
      <w:b w:val="1"/>
      <w:bCs w:val="1"/>
      <w:sz w:val="28"/>
      <w:szCs w:val="28"/>
      <w:lang w:eastAsia="ru-RU" w:val="ru-RU"/>
    </w:rPr>
  </w:style>
  <w:style w:type="paragraph" w:styleId="21" w:customStyle="1">
    <w:name w:val="Основной текст 21"/>
    <w:basedOn w:val="a"/>
    <w:rsid w:val="005D559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 w:val="1"/>
      <w:sz w:val="30"/>
      <w:szCs w:val="20"/>
    </w:rPr>
  </w:style>
  <w:style w:type="character" w:styleId="a3">
    <w:name w:val="Strong"/>
    <w:qFormat w:val="1"/>
    <w:rsid w:val="005D5596"/>
    <w:rPr>
      <w:b w:val="1"/>
      <w:bCs w:val="1"/>
    </w:rPr>
  </w:style>
  <w:style w:type="paragraph" w:styleId="a4">
    <w:name w:val="header"/>
    <w:basedOn w:val="a"/>
    <w:link w:val="a5"/>
    <w:uiPriority w:val="99"/>
    <w:unhideWhenUsed w:val="1"/>
    <w:rsid w:val="005D5596"/>
    <w:pPr>
      <w:tabs>
        <w:tab w:val="center" w:pos="4844"/>
        <w:tab w:val="right" w:pos="968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5D5596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a6">
    <w:name w:val="footer"/>
    <w:basedOn w:val="a"/>
    <w:link w:val="a7"/>
    <w:uiPriority w:val="99"/>
    <w:unhideWhenUsed w:val="1"/>
    <w:rsid w:val="005D5596"/>
    <w:pPr>
      <w:tabs>
        <w:tab w:val="center" w:pos="4844"/>
        <w:tab w:val="right" w:pos="968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5D5596"/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0q4Xu+sE284eUylqKL5g17+TA==">CgMxLjAyCGguZ2pkZ3hzOAByITExbWNMdUxub0taWW9lZ19MOXJLSXRyX1ZLOFNCcEVlaA==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2024-03-04T11:22:00Z</dcterms:created>
  <dc:creator>user</dc:creator>
</cp:coreProperties>
</file>